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A95" w:rsidRDefault="00186A95" w:rsidP="007315D0">
      <w:pPr>
        <w:spacing w:line="480" w:lineRule="auto"/>
        <w:jc w:val="center"/>
        <w:rPr>
          <w:rFonts w:ascii="Times New Roman" w:hAnsi="Times New Roman" w:cs="Times New Roman"/>
          <w:sz w:val="24"/>
        </w:rPr>
      </w:pPr>
    </w:p>
    <w:p w:rsidR="00186A95" w:rsidRDefault="00186A95" w:rsidP="007315D0">
      <w:pPr>
        <w:spacing w:line="480" w:lineRule="auto"/>
        <w:jc w:val="center"/>
        <w:rPr>
          <w:rFonts w:ascii="Times New Roman" w:hAnsi="Times New Roman" w:cs="Times New Roman"/>
          <w:sz w:val="24"/>
        </w:rPr>
      </w:pPr>
    </w:p>
    <w:p w:rsidR="00FE36BB" w:rsidRPr="00186A95" w:rsidRDefault="006C4677" w:rsidP="007315D0">
      <w:pPr>
        <w:spacing w:line="480" w:lineRule="auto"/>
        <w:jc w:val="center"/>
        <w:rPr>
          <w:rFonts w:ascii="Times New Roman" w:hAnsi="Times New Roman" w:cs="Times New Roman"/>
          <w:b/>
          <w:sz w:val="24"/>
        </w:rPr>
      </w:pPr>
      <w:r w:rsidRPr="00186A95">
        <w:rPr>
          <w:rFonts w:ascii="Times New Roman" w:hAnsi="Times New Roman" w:cs="Times New Roman"/>
          <w:b/>
          <w:sz w:val="24"/>
        </w:rPr>
        <w:t>Abstract 6</w:t>
      </w: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6C4677" w:rsidP="007315D0">
      <w:pPr>
        <w:spacing w:line="480" w:lineRule="auto"/>
        <w:jc w:val="center"/>
        <w:rPr>
          <w:rFonts w:ascii="Times New Roman" w:hAnsi="Times New Roman" w:cs="Times New Roman"/>
          <w:sz w:val="24"/>
        </w:rPr>
      </w:pPr>
      <w:r>
        <w:rPr>
          <w:rFonts w:ascii="Times New Roman" w:hAnsi="Times New Roman" w:cs="Times New Roman"/>
          <w:sz w:val="24"/>
        </w:rPr>
        <w:t>Name</w:t>
      </w:r>
    </w:p>
    <w:p w:rsidR="007315D0" w:rsidRDefault="006C4677" w:rsidP="007315D0">
      <w:pPr>
        <w:spacing w:line="480" w:lineRule="auto"/>
        <w:jc w:val="center"/>
        <w:rPr>
          <w:rFonts w:ascii="Times New Roman" w:hAnsi="Times New Roman" w:cs="Times New Roman"/>
          <w:sz w:val="24"/>
        </w:rPr>
      </w:pPr>
      <w:r>
        <w:rPr>
          <w:rFonts w:ascii="Times New Roman" w:hAnsi="Times New Roman" w:cs="Times New Roman"/>
          <w:sz w:val="24"/>
        </w:rPr>
        <w:t>Institute of Affiliation</w:t>
      </w:r>
    </w:p>
    <w:p w:rsidR="007315D0" w:rsidRDefault="006C4677" w:rsidP="007315D0">
      <w:pPr>
        <w:spacing w:line="480" w:lineRule="auto"/>
        <w:jc w:val="center"/>
        <w:rPr>
          <w:rFonts w:ascii="Times New Roman" w:hAnsi="Times New Roman" w:cs="Times New Roman"/>
          <w:sz w:val="24"/>
        </w:rPr>
      </w:pPr>
      <w:r>
        <w:rPr>
          <w:rFonts w:ascii="Times New Roman" w:hAnsi="Times New Roman" w:cs="Times New Roman"/>
          <w:sz w:val="24"/>
        </w:rPr>
        <w:t>Professor</w:t>
      </w:r>
    </w:p>
    <w:p w:rsidR="007315D0" w:rsidRDefault="006C4677" w:rsidP="007315D0">
      <w:pPr>
        <w:spacing w:line="480" w:lineRule="auto"/>
        <w:jc w:val="center"/>
        <w:rPr>
          <w:rFonts w:ascii="Times New Roman" w:hAnsi="Times New Roman" w:cs="Times New Roman"/>
          <w:sz w:val="24"/>
        </w:rPr>
      </w:pPr>
      <w:r>
        <w:rPr>
          <w:rFonts w:ascii="Times New Roman" w:hAnsi="Times New Roman" w:cs="Times New Roman"/>
          <w:sz w:val="24"/>
        </w:rPr>
        <w:t>Date</w:t>
      </w: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7315D0" w:rsidP="007315D0">
      <w:pPr>
        <w:spacing w:line="480" w:lineRule="auto"/>
        <w:jc w:val="center"/>
        <w:rPr>
          <w:rFonts w:ascii="Times New Roman" w:hAnsi="Times New Roman" w:cs="Times New Roman"/>
          <w:sz w:val="24"/>
        </w:rPr>
      </w:pPr>
    </w:p>
    <w:p w:rsidR="007315D0" w:rsidRDefault="007315D0" w:rsidP="00186A95">
      <w:pPr>
        <w:spacing w:line="480" w:lineRule="auto"/>
        <w:rPr>
          <w:rFonts w:ascii="Times New Roman" w:hAnsi="Times New Roman" w:cs="Times New Roman"/>
          <w:sz w:val="24"/>
        </w:rPr>
      </w:pPr>
    </w:p>
    <w:p w:rsidR="00186A95" w:rsidRDefault="00186A95" w:rsidP="00186A95">
      <w:pPr>
        <w:spacing w:line="480" w:lineRule="auto"/>
        <w:rPr>
          <w:rFonts w:ascii="Times New Roman" w:hAnsi="Times New Roman" w:cs="Times New Roman"/>
          <w:sz w:val="24"/>
        </w:rPr>
      </w:pPr>
    </w:p>
    <w:p w:rsidR="007315D0" w:rsidRPr="00FB1735" w:rsidRDefault="006C4677" w:rsidP="00FB2063">
      <w:pPr>
        <w:tabs>
          <w:tab w:val="left" w:pos="510"/>
        </w:tabs>
        <w:spacing w:line="480" w:lineRule="auto"/>
        <w:jc w:val="center"/>
        <w:rPr>
          <w:rFonts w:ascii="Times New Roman" w:hAnsi="Times New Roman" w:cs="Times New Roman"/>
          <w:b/>
          <w:sz w:val="24"/>
        </w:rPr>
      </w:pPr>
      <w:r w:rsidRPr="00FB1735">
        <w:rPr>
          <w:rFonts w:ascii="Times New Roman" w:hAnsi="Times New Roman" w:cs="Times New Roman"/>
          <w:b/>
          <w:sz w:val="24"/>
        </w:rPr>
        <w:lastRenderedPageBreak/>
        <w:t>Abstract 6</w:t>
      </w:r>
    </w:p>
    <w:p w:rsidR="007315D0" w:rsidRDefault="006C4677" w:rsidP="007315D0">
      <w:pPr>
        <w:tabs>
          <w:tab w:val="left" w:pos="510"/>
        </w:tabs>
        <w:spacing w:line="480" w:lineRule="auto"/>
        <w:rPr>
          <w:rFonts w:ascii="Times New Roman" w:hAnsi="Times New Roman" w:cs="Times New Roman"/>
          <w:b/>
          <w:sz w:val="24"/>
        </w:rPr>
      </w:pPr>
      <w:r>
        <w:rPr>
          <w:rFonts w:ascii="Times New Roman" w:hAnsi="Times New Roman" w:cs="Times New Roman"/>
          <w:b/>
          <w:sz w:val="24"/>
        </w:rPr>
        <w:t>Title</w:t>
      </w:r>
    </w:p>
    <w:p w:rsidR="00186A95" w:rsidRPr="00186A95" w:rsidRDefault="006C4677" w:rsidP="00FB2063">
      <w:pPr>
        <w:tabs>
          <w:tab w:val="left" w:pos="510"/>
        </w:tabs>
        <w:spacing w:line="240" w:lineRule="auto"/>
        <w:rPr>
          <w:rFonts w:ascii="Times New Roman" w:hAnsi="Times New Roman" w:cs="Times New Roman"/>
          <w:sz w:val="24"/>
        </w:rPr>
      </w:pPr>
      <w:r w:rsidRPr="00186A95">
        <w:rPr>
          <w:rFonts w:ascii="Times New Roman" w:hAnsi="Times New Roman" w:cs="Times New Roman"/>
          <w:sz w:val="24"/>
        </w:rPr>
        <w:t>Aktaş, G., Atrek, B., &amp; Kurt, S. D. (2015). Sports as a'Green Product' in Destination Marketing: Case of Windsurfing in Cesme, Turkey. </w:t>
      </w:r>
      <w:r w:rsidRPr="00186A95">
        <w:rPr>
          <w:rFonts w:ascii="Times New Roman" w:hAnsi="Times New Roman" w:cs="Times New Roman"/>
          <w:i/>
          <w:iCs/>
          <w:sz w:val="24"/>
        </w:rPr>
        <w:t>Journal of Yasar University</w:t>
      </w:r>
      <w:r w:rsidRPr="00186A95">
        <w:rPr>
          <w:rFonts w:ascii="Times New Roman" w:hAnsi="Times New Roman" w:cs="Times New Roman"/>
          <w:sz w:val="24"/>
        </w:rPr>
        <w:t>, </w:t>
      </w:r>
      <w:r w:rsidRPr="00186A95">
        <w:rPr>
          <w:rFonts w:ascii="Times New Roman" w:hAnsi="Times New Roman" w:cs="Times New Roman"/>
          <w:i/>
          <w:iCs/>
          <w:sz w:val="24"/>
        </w:rPr>
        <w:t>10</w:t>
      </w:r>
      <w:r w:rsidRPr="00186A95">
        <w:rPr>
          <w:rFonts w:ascii="Times New Roman" w:hAnsi="Times New Roman" w:cs="Times New Roman"/>
          <w:sz w:val="24"/>
        </w:rPr>
        <w:t>(39).</w:t>
      </w:r>
    </w:p>
    <w:p w:rsidR="00826065" w:rsidRPr="00FB1735" w:rsidRDefault="006C4677" w:rsidP="007315D0">
      <w:pPr>
        <w:tabs>
          <w:tab w:val="left" w:pos="510"/>
        </w:tabs>
        <w:spacing w:line="480" w:lineRule="auto"/>
        <w:rPr>
          <w:rFonts w:ascii="Times New Roman" w:hAnsi="Times New Roman" w:cs="Times New Roman"/>
          <w:b/>
          <w:sz w:val="24"/>
        </w:rPr>
      </w:pPr>
      <w:r w:rsidRPr="00FB1735">
        <w:rPr>
          <w:rFonts w:ascii="Times New Roman" w:hAnsi="Times New Roman" w:cs="Times New Roman"/>
          <w:b/>
          <w:sz w:val="24"/>
        </w:rPr>
        <w:t>Purpose</w:t>
      </w:r>
    </w:p>
    <w:p w:rsidR="00826065" w:rsidRDefault="006C4677" w:rsidP="00FB2063">
      <w:pPr>
        <w:tabs>
          <w:tab w:val="left" w:pos="510"/>
        </w:tabs>
        <w:spacing w:line="240" w:lineRule="auto"/>
        <w:rPr>
          <w:rFonts w:ascii="Times New Roman" w:hAnsi="Times New Roman" w:cs="Times New Roman"/>
          <w:sz w:val="24"/>
        </w:rPr>
      </w:pPr>
      <w:r>
        <w:rPr>
          <w:rFonts w:ascii="Times New Roman" w:hAnsi="Times New Roman" w:cs="Times New Roman"/>
          <w:sz w:val="24"/>
        </w:rPr>
        <w:t>This article</w:t>
      </w:r>
      <w:r w:rsidR="0022037B">
        <w:rPr>
          <w:rFonts w:ascii="Times New Roman" w:hAnsi="Times New Roman" w:cs="Times New Roman"/>
          <w:sz w:val="24"/>
        </w:rPr>
        <w:t>’s</w:t>
      </w:r>
      <w:r>
        <w:rPr>
          <w:rFonts w:ascii="Times New Roman" w:hAnsi="Times New Roman" w:cs="Times New Roman"/>
          <w:sz w:val="24"/>
        </w:rPr>
        <w:t xml:space="preserve"> purpose </w:t>
      </w:r>
      <w:r w:rsidR="0022037B">
        <w:rPr>
          <w:rFonts w:ascii="Times New Roman" w:hAnsi="Times New Roman" w:cs="Times New Roman"/>
          <w:sz w:val="24"/>
        </w:rPr>
        <w:t xml:space="preserve">is </w:t>
      </w:r>
      <w:r>
        <w:rPr>
          <w:rFonts w:ascii="Times New Roman" w:hAnsi="Times New Roman" w:cs="Times New Roman"/>
          <w:sz w:val="24"/>
        </w:rPr>
        <w:t xml:space="preserve">to </w:t>
      </w:r>
      <w:r w:rsidR="0022037B">
        <w:rPr>
          <w:rFonts w:ascii="Times New Roman" w:hAnsi="Times New Roman" w:cs="Times New Roman"/>
          <w:sz w:val="24"/>
        </w:rPr>
        <w:t xml:space="preserve">find out how </w:t>
      </w:r>
      <w:r w:rsidR="009B6314">
        <w:rPr>
          <w:rFonts w:ascii="Times New Roman" w:hAnsi="Times New Roman" w:cs="Times New Roman"/>
          <w:sz w:val="24"/>
        </w:rPr>
        <w:t>enactment and administration of maintainable tourism expansion plans would bid probable b</w:t>
      </w:r>
      <w:r>
        <w:rPr>
          <w:rFonts w:ascii="Times New Roman" w:hAnsi="Times New Roman" w:cs="Times New Roman"/>
          <w:sz w:val="24"/>
        </w:rPr>
        <w:t>enefits to sporting tourism end</w:t>
      </w:r>
      <w:r w:rsidR="009B6314">
        <w:rPr>
          <w:rFonts w:ascii="Times New Roman" w:hAnsi="Times New Roman" w:cs="Times New Roman"/>
          <w:sz w:val="24"/>
        </w:rPr>
        <w:t xml:space="preserve">point alongside a </w:t>
      </w:r>
      <w:r w:rsidR="003D25C6">
        <w:rPr>
          <w:rFonts w:ascii="Times New Roman" w:hAnsi="Times New Roman" w:cs="Times New Roman"/>
          <w:sz w:val="24"/>
        </w:rPr>
        <w:t>“greener</w:t>
      </w:r>
      <w:r w:rsidR="009B6314">
        <w:rPr>
          <w:rFonts w:ascii="Times New Roman" w:hAnsi="Times New Roman" w:cs="Times New Roman"/>
          <w:sz w:val="24"/>
        </w:rPr>
        <w:t xml:space="preserve"> </w:t>
      </w:r>
      <w:r w:rsidR="003D25C6">
        <w:rPr>
          <w:rFonts w:ascii="Times New Roman" w:hAnsi="Times New Roman" w:cs="Times New Roman"/>
          <w:sz w:val="24"/>
        </w:rPr>
        <w:t>“modest</w:t>
      </w:r>
      <w:r w:rsidR="009B6314">
        <w:rPr>
          <w:rFonts w:ascii="Times New Roman" w:hAnsi="Times New Roman" w:cs="Times New Roman"/>
          <w:sz w:val="24"/>
        </w:rPr>
        <w:t xml:space="preserve"> advantage in advertising spheres. This article aims to explain whether advertising sports magnetism in endpoints would aid shareholders to recognize the necessity for sustainable travel development and also if maintainable tourism growth could develop a substance in endorsing supportable development </w:t>
      </w:r>
      <w:r w:rsidR="003D25C6">
        <w:rPr>
          <w:rFonts w:ascii="Times New Roman" w:hAnsi="Times New Roman" w:cs="Times New Roman"/>
          <w:sz w:val="24"/>
        </w:rPr>
        <w:t>of destinations.</w:t>
      </w:r>
    </w:p>
    <w:p w:rsidR="003D25C6" w:rsidRPr="00FB1735" w:rsidRDefault="006C4677" w:rsidP="007315D0">
      <w:pPr>
        <w:tabs>
          <w:tab w:val="left" w:pos="510"/>
        </w:tabs>
        <w:spacing w:line="480" w:lineRule="auto"/>
        <w:rPr>
          <w:rFonts w:ascii="Times New Roman" w:hAnsi="Times New Roman" w:cs="Times New Roman"/>
          <w:b/>
          <w:sz w:val="24"/>
        </w:rPr>
      </w:pPr>
      <w:r w:rsidRPr="00FB1735">
        <w:rPr>
          <w:rFonts w:ascii="Times New Roman" w:hAnsi="Times New Roman" w:cs="Times New Roman"/>
          <w:b/>
          <w:sz w:val="24"/>
        </w:rPr>
        <w:t>Problem</w:t>
      </w:r>
    </w:p>
    <w:p w:rsidR="003D25C6" w:rsidRDefault="006C4677" w:rsidP="00FB2063">
      <w:pPr>
        <w:tabs>
          <w:tab w:val="left" w:pos="510"/>
        </w:tabs>
        <w:spacing w:line="240" w:lineRule="auto"/>
        <w:rPr>
          <w:rFonts w:ascii="Times New Roman" w:hAnsi="Times New Roman" w:cs="Times New Roman"/>
          <w:sz w:val="24"/>
        </w:rPr>
      </w:pPr>
      <w:r>
        <w:rPr>
          <w:rFonts w:ascii="Times New Roman" w:hAnsi="Times New Roman" w:cs="Times New Roman"/>
          <w:sz w:val="24"/>
        </w:rPr>
        <w:t xml:space="preserve">The researchers are in a predicament with the enactment of maintainable tourism growth branches from the contradicting divisions of different approaches directing out diverse routes to </w:t>
      </w:r>
      <w:r w:rsidR="008B6AC4">
        <w:rPr>
          <w:rFonts w:ascii="Times New Roman" w:hAnsi="Times New Roman" w:cs="Times New Roman"/>
          <w:sz w:val="24"/>
        </w:rPr>
        <w:t>“sustainable</w:t>
      </w:r>
      <w:r>
        <w:rPr>
          <w:rFonts w:ascii="Times New Roman" w:hAnsi="Times New Roman" w:cs="Times New Roman"/>
          <w:sz w:val="24"/>
        </w:rPr>
        <w:t>” success.</w:t>
      </w:r>
      <w:r w:rsidR="008B6AC4">
        <w:rPr>
          <w:rFonts w:ascii="Times New Roman" w:hAnsi="Times New Roman" w:cs="Times New Roman"/>
          <w:sz w:val="24"/>
        </w:rPr>
        <w:t xml:space="preserve"> Techno-centrism is disapproved not laying supportable grounds for travel. </w:t>
      </w:r>
      <w:r>
        <w:rPr>
          <w:rFonts w:ascii="Times New Roman" w:hAnsi="Times New Roman" w:cs="Times New Roman"/>
          <w:sz w:val="24"/>
        </w:rPr>
        <w:t xml:space="preserve"> </w:t>
      </w:r>
      <w:r w:rsidR="005C2E76">
        <w:rPr>
          <w:rFonts w:ascii="Times New Roman" w:hAnsi="Times New Roman" w:cs="Times New Roman"/>
          <w:sz w:val="24"/>
        </w:rPr>
        <w:t>The concepts presented were mainly focused on manufactured goods instead of services. The research fails to identify the use of tourism goods as green goods because depicting such merchandise in marketing accomplishments could be the central aspect.</w:t>
      </w:r>
    </w:p>
    <w:p w:rsidR="005C2E76" w:rsidRPr="00FB1735" w:rsidRDefault="006C4677" w:rsidP="007315D0">
      <w:pPr>
        <w:tabs>
          <w:tab w:val="left" w:pos="510"/>
        </w:tabs>
        <w:spacing w:line="480" w:lineRule="auto"/>
        <w:rPr>
          <w:rFonts w:ascii="Times New Roman" w:hAnsi="Times New Roman" w:cs="Times New Roman"/>
          <w:b/>
          <w:sz w:val="24"/>
        </w:rPr>
      </w:pPr>
      <w:r w:rsidRPr="00FB1735">
        <w:rPr>
          <w:rFonts w:ascii="Times New Roman" w:hAnsi="Times New Roman" w:cs="Times New Roman"/>
          <w:b/>
          <w:sz w:val="24"/>
        </w:rPr>
        <w:t>Procedure</w:t>
      </w:r>
    </w:p>
    <w:p w:rsidR="00F96B21" w:rsidRDefault="006C4677" w:rsidP="00FB2063">
      <w:pPr>
        <w:tabs>
          <w:tab w:val="left" w:pos="510"/>
        </w:tabs>
        <w:spacing w:line="240" w:lineRule="auto"/>
        <w:rPr>
          <w:rFonts w:ascii="Times New Roman" w:hAnsi="Times New Roman" w:cs="Times New Roman"/>
          <w:sz w:val="24"/>
        </w:rPr>
      </w:pPr>
      <w:r>
        <w:rPr>
          <w:rFonts w:ascii="Times New Roman" w:hAnsi="Times New Roman" w:cs="Times New Roman"/>
          <w:sz w:val="24"/>
        </w:rPr>
        <w:t>The research was aimed at increasing green merchandise and green advertising strategies in sporting tourism over the analysis of a windsurfing case traini</w:t>
      </w:r>
      <w:r>
        <w:rPr>
          <w:rFonts w:ascii="Times New Roman" w:hAnsi="Times New Roman" w:cs="Times New Roman"/>
          <w:sz w:val="24"/>
        </w:rPr>
        <w:t>ng in Turkish Seaside resort. The main meth</w:t>
      </w:r>
      <w:r w:rsidR="00304573">
        <w:rPr>
          <w:rFonts w:ascii="Times New Roman" w:hAnsi="Times New Roman" w:cs="Times New Roman"/>
          <w:sz w:val="24"/>
        </w:rPr>
        <w:t xml:space="preserve">od that was used was interviewed </w:t>
      </w:r>
      <w:r>
        <w:rPr>
          <w:rFonts w:ascii="Times New Roman" w:hAnsi="Times New Roman" w:cs="Times New Roman"/>
          <w:sz w:val="24"/>
        </w:rPr>
        <w:t>to add to</w:t>
      </w:r>
      <w:r w:rsidR="00304573">
        <w:rPr>
          <w:rFonts w:ascii="Times New Roman" w:hAnsi="Times New Roman" w:cs="Times New Roman"/>
          <w:sz w:val="24"/>
        </w:rPr>
        <w:t xml:space="preserve"> the</w:t>
      </w:r>
      <w:r>
        <w:rPr>
          <w:rFonts w:ascii="Times New Roman" w:hAnsi="Times New Roman" w:cs="Times New Roman"/>
          <w:sz w:val="24"/>
        </w:rPr>
        <w:t xml:space="preserve"> literature assessment to the designated topics. The researchers piloted three tour fields and did ten interviews. The assortment of the interviews was originally star</w:t>
      </w:r>
      <w:r>
        <w:rPr>
          <w:rFonts w:ascii="Times New Roman" w:hAnsi="Times New Roman" w:cs="Times New Roman"/>
          <w:sz w:val="24"/>
        </w:rPr>
        <w:t>ted with</w:t>
      </w:r>
      <w:r w:rsidR="00D83A91">
        <w:rPr>
          <w:rFonts w:ascii="Times New Roman" w:hAnsi="Times New Roman" w:cs="Times New Roman"/>
          <w:sz w:val="24"/>
        </w:rPr>
        <w:t xml:space="preserve"> the documentation of the principal windsurfing shareholders and proceeded with </w:t>
      </w:r>
      <w:r w:rsidR="00304573">
        <w:rPr>
          <w:rFonts w:ascii="Times New Roman" w:hAnsi="Times New Roman" w:cs="Times New Roman"/>
          <w:sz w:val="24"/>
        </w:rPr>
        <w:t xml:space="preserve">the </w:t>
      </w:r>
      <w:r w:rsidR="00D83A91">
        <w:rPr>
          <w:rFonts w:ascii="Times New Roman" w:hAnsi="Times New Roman" w:cs="Times New Roman"/>
          <w:sz w:val="24"/>
        </w:rPr>
        <w:t>snowballing method when the participants recommended other experts occupied in the sector.</w:t>
      </w:r>
    </w:p>
    <w:p w:rsidR="00D83A91" w:rsidRPr="00FB1735" w:rsidRDefault="006C4677" w:rsidP="00FB1735">
      <w:pPr>
        <w:tabs>
          <w:tab w:val="left" w:pos="510"/>
          <w:tab w:val="left" w:pos="1230"/>
        </w:tabs>
        <w:spacing w:line="480" w:lineRule="auto"/>
        <w:rPr>
          <w:rFonts w:ascii="Times New Roman" w:hAnsi="Times New Roman" w:cs="Times New Roman"/>
          <w:b/>
          <w:sz w:val="24"/>
        </w:rPr>
      </w:pPr>
      <w:r w:rsidRPr="00FB1735">
        <w:rPr>
          <w:rFonts w:ascii="Times New Roman" w:hAnsi="Times New Roman" w:cs="Times New Roman"/>
          <w:b/>
          <w:sz w:val="24"/>
        </w:rPr>
        <w:t>Results</w:t>
      </w:r>
      <w:r w:rsidR="00FB1735">
        <w:rPr>
          <w:rFonts w:ascii="Times New Roman" w:hAnsi="Times New Roman" w:cs="Times New Roman"/>
          <w:b/>
          <w:sz w:val="24"/>
        </w:rPr>
        <w:tab/>
      </w:r>
    </w:p>
    <w:p w:rsidR="00D83A91" w:rsidRDefault="006C4677" w:rsidP="00FB2063">
      <w:pPr>
        <w:tabs>
          <w:tab w:val="left" w:pos="510"/>
        </w:tabs>
        <w:spacing w:line="240" w:lineRule="auto"/>
        <w:rPr>
          <w:rFonts w:ascii="Times New Roman" w:hAnsi="Times New Roman" w:cs="Times New Roman"/>
          <w:sz w:val="24"/>
        </w:rPr>
      </w:pPr>
      <w:r>
        <w:rPr>
          <w:rFonts w:ascii="Times New Roman" w:hAnsi="Times New Roman" w:cs="Times New Roman"/>
          <w:sz w:val="24"/>
        </w:rPr>
        <w:t>From the interviews, the researche</w:t>
      </w:r>
      <w:r w:rsidR="006E70B8">
        <w:rPr>
          <w:rFonts w:ascii="Times New Roman" w:hAnsi="Times New Roman" w:cs="Times New Roman"/>
          <w:sz w:val="24"/>
        </w:rPr>
        <w:t>rs came up with results after analysis</w:t>
      </w:r>
      <w:r>
        <w:rPr>
          <w:rFonts w:ascii="Times New Roman" w:hAnsi="Times New Roman" w:cs="Times New Roman"/>
          <w:sz w:val="24"/>
        </w:rPr>
        <w:t>. The</w:t>
      </w:r>
      <w:r w:rsidR="006E70B8">
        <w:rPr>
          <w:rFonts w:ascii="Times New Roman" w:hAnsi="Times New Roman" w:cs="Times New Roman"/>
          <w:sz w:val="24"/>
        </w:rPr>
        <w:t xml:space="preserve"> results</w:t>
      </w:r>
      <w:bookmarkStart w:id="0" w:name="_GoBack"/>
      <w:bookmarkEnd w:id="0"/>
      <w:r>
        <w:rPr>
          <w:rFonts w:ascii="Times New Roman" w:hAnsi="Times New Roman" w:cs="Times New Roman"/>
          <w:sz w:val="24"/>
        </w:rPr>
        <w:t xml:space="preserve"> suggested that windsurfing learning institutions should construct a mutual water modification and utilize the recycled water to avoid wastage of water.</w:t>
      </w:r>
      <w:r w:rsidR="00B4595C">
        <w:rPr>
          <w:rFonts w:ascii="Times New Roman" w:hAnsi="Times New Roman" w:cs="Times New Roman"/>
          <w:sz w:val="24"/>
        </w:rPr>
        <w:t xml:space="preserve"> They were reducing the waste at the source. The consumer would be willing to finance the course if it proved to be environmentally friendly. Numerous tourism mergers should custom a plan to endorse the scheme. The government should endorse the bundle. </w:t>
      </w:r>
    </w:p>
    <w:p w:rsidR="00B4595C" w:rsidRPr="00FB1735" w:rsidRDefault="006C4677" w:rsidP="007315D0">
      <w:pPr>
        <w:tabs>
          <w:tab w:val="left" w:pos="510"/>
        </w:tabs>
        <w:spacing w:line="480" w:lineRule="auto"/>
        <w:rPr>
          <w:rFonts w:ascii="Times New Roman" w:hAnsi="Times New Roman" w:cs="Times New Roman"/>
          <w:b/>
          <w:sz w:val="24"/>
        </w:rPr>
      </w:pPr>
      <w:r w:rsidRPr="00FB1735">
        <w:rPr>
          <w:rFonts w:ascii="Times New Roman" w:hAnsi="Times New Roman" w:cs="Times New Roman"/>
          <w:b/>
          <w:sz w:val="24"/>
        </w:rPr>
        <w:t>Conclusion</w:t>
      </w:r>
    </w:p>
    <w:p w:rsidR="00B4595C" w:rsidRPr="007315D0" w:rsidRDefault="006C4677" w:rsidP="00FB2063">
      <w:pPr>
        <w:tabs>
          <w:tab w:val="left" w:pos="510"/>
        </w:tabs>
        <w:spacing w:line="240" w:lineRule="auto"/>
        <w:rPr>
          <w:rFonts w:ascii="Times New Roman" w:hAnsi="Times New Roman" w:cs="Times New Roman"/>
          <w:sz w:val="24"/>
        </w:rPr>
      </w:pPr>
      <w:r>
        <w:rPr>
          <w:rFonts w:ascii="Times New Roman" w:hAnsi="Times New Roman" w:cs="Times New Roman"/>
          <w:sz w:val="24"/>
        </w:rPr>
        <w:lastRenderedPageBreak/>
        <w:t xml:space="preserve">Green advertising needs </w:t>
      </w:r>
      <w:r>
        <w:rPr>
          <w:rFonts w:ascii="Times New Roman" w:hAnsi="Times New Roman" w:cs="Times New Roman"/>
          <w:sz w:val="24"/>
        </w:rPr>
        <w:t xml:space="preserve">organizations to carry environmental fears for their advertising decisions to handle customer and communal needs sustainably and profitably. This method helps the companies to </w:t>
      </w:r>
      <w:r w:rsidR="00FB1735">
        <w:rPr>
          <w:rFonts w:ascii="Times New Roman" w:hAnsi="Times New Roman" w:cs="Times New Roman"/>
          <w:sz w:val="24"/>
        </w:rPr>
        <w:t>upsurge</w:t>
      </w:r>
      <w:r>
        <w:rPr>
          <w:rFonts w:ascii="Times New Roman" w:hAnsi="Times New Roman" w:cs="Times New Roman"/>
          <w:sz w:val="24"/>
        </w:rPr>
        <w:t xml:space="preserve"> </w:t>
      </w:r>
      <w:r w:rsidR="00FB1735">
        <w:rPr>
          <w:rFonts w:ascii="Times New Roman" w:hAnsi="Times New Roman" w:cs="Times New Roman"/>
          <w:sz w:val="24"/>
        </w:rPr>
        <w:t>their incomes through customers who are prepared to pay more for ecologically responsiv</w:t>
      </w:r>
      <w:r w:rsidR="000F66B2">
        <w:rPr>
          <w:rFonts w:ascii="Times New Roman" w:hAnsi="Times New Roman" w:cs="Times New Roman"/>
          <w:sz w:val="24"/>
        </w:rPr>
        <w:t>e products. This scheme has an important</w:t>
      </w:r>
      <w:r>
        <w:rPr>
          <w:rFonts w:ascii="Times New Roman" w:hAnsi="Times New Roman" w:cs="Times New Roman"/>
          <w:sz w:val="24"/>
        </w:rPr>
        <w:t xml:space="preserve"> </w:t>
      </w:r>
      <w:r w:rsidR="000F66B2">
        <w:rPr>
          <w:rFonts w:ascii="Times New Roman" w:hAnsi="Times New Roman" w:cs="Times New Roman"/>
          <w:sz w:val="24"/>
        </w:rPr>
        <w:t>project for water recycling, which is</w:t>
      </w:r>
      <w:r w:rsidR="00FB1735">
        <w:rPr>
          <w:rFonts w:ascii="Times New Roman" w:hAnsi="Times New Roman" w:cs="Times New Roman"/>
          <w:sz w:val="24"/>
        </w:rPr>
        <w:t xml:space="preserve"> aimed at conserving the environment.</w:t>
      </w:r>
    </w:p>
    <w:sectPr w:rsidR="00B4595C" w:rsidRPr="007315D0"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677" w:rsidRDefault="006C4677">
      <w:pPr>
        <w:spacing w:after="0" w:line="240" w:lineRule="auto"/>
      </w:pPr>
      <w:r>
        <w:separator/>
      </w:r>
    </w:p>
  </w:endnote>
  <w:endnote w:type="continuationSeparator" w:id="0">
    <w:p w:rsidR="006C4677" w:rsidRDefault="006C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677" w:rsidRDefault="006C4677">
      <w:pPr>
        <w:spacing w:after="0" w:line="240" w:lineRule="auto"/>
      </w:pPr>
      <w:r>
        <w:separator/>
      </w:r>
    </w:p>
  </w:footnote>
  <w:footnote w:type="continuationSeparator" w:id="0">
    <w:p w:rsidR="006C4677" w:rsidRDefault="006C46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6C4677">
        <w:pPr>
          <w:pStyle w:val="Header"/>
          <w:jc w:val="right"/>
        </w:pPr>
        <w:r>
          <w:fldChar w:fldCharType="begin"/>
        </w:r>
        <w:r>
          <w:instrText xml:space="preserve"> PAGE   \* MERGEFORMAT </w:instrText>
        </w:r>
        <w:r>
          <w:fldChar w:fldCharType="separate"/>
        </w:r>
        <w:r w:rsidR="006E70B8">
          <w:rPr>
            <w:noProof/>
          </w:rPr>
          <w:t>3</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6C4677">
        <w:pPr>
          <w:pStyle w:val="Header"/>
          <w:jc w:val="right"/>
        </w:pPr>
        <w:r>
          <w:fldChar w:fldCharType="begin"/>
        </w:r>
        <w:r>
          <w:instrText xml:space="preserve"> PAGE   \* MERGEFORMAT </w:instrText>
        </w:r>
        <w:r>
          <w:fldChar w:fldCharType="separate"/>
        </w:r>
        <w:r w:rsidR="006E70B8">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920BB"/>
    <w:rsid w:val="000F66B2"/>
    <w:rsid w:val="00186A95"/>
    <w:rsid w:val="001D4CF1"/>
    <w:rsid w:val="0022037B"/>
    <w:rsid w:val="00255E8C"/>
    <w:rsid w:val="00292719"/>
    <w:rsid w:val="00304573"/>
    <w:rsid w:val="003409E3"/>
    <w:rsid w:val="003D25C6"/>
    <w:rsid w:val="0040147C"/>
    <w:rsid w:val="005171E2"/>
    <w:rsid w:val="0057417E"/>
    <w:rsid w:val="005C2E76"/>
    <w:rsid w:val="006C4677"/>
    <w:rsid w:val="006E70B8"/>
    <w:rsid w:val="007315D0"/>
    <w:rsid w:val="00745CD7"/>
    <w:rsid w:val="0080338D"/>
    <w:rsid w:val="008122A1"/>
    <w:rsid w:val="00826065"/>
    <w:rsid w:val="008B6AC4"/>
    <w:rsid w:val="009B6314"/>
    <w:rsid w:val="00B0205C"/>
    <w:rsid w:val="00B4595C"/>
    <w:rsid w:val="00CC77BA"/>
    <w:rsid w:val="00D83A91"/>
    <w:rsid w:val="00E3369D"/>
    <w:rsid w:val="00F96B21"/>
    <w:rsid w:val="00FB1735"/>
    <w:rsid w:val="00FB2063"/>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6</cp:revision>
  <dcterms:created xsi:type="dcterms:W3CDTF">2020-07-23T22:14:00Z</dcterms:created>
  <dcterms:modified xsi:type="dcterms:W3CDTF">2020-07-23T23:34:00Z</dcterms:modified>
</cp:coreProperties>
</file>